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D5" w:rsidRDefault="00B70BD5" w:rsidP="00BB6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LIBS as a Rapid Diagnostic to Ensure Food Safety</w:t>
      </w:r>
      <w:r w:rsidR="00B830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61CA" w:rsidRDefault="00BB61CA" w:rsidP="00BB6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9D3" w:rsidRDefault="00BD36B8" w:rsidP="00BD3D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Laser-Induced Breakdown Spectroscopy</w:t>
      </w:r>
      <w:r w:rsidR="00913C66">
        <w:rPr>
          <w:rFonts w:ascii="Times New Roman" w:hAnsi="Times New Roman" w:cs="Times New Roman"/>
          <w:sz w:val="24"/>
          <w:szCs w:val="24"/>
        </w:rPr>
        <w:t xml:space="preserve"> (LIBS)</w:t>
      </w:r>
      <w:r>
        <w:rPr>
          <w:rFonts w:ascii="Times New Roman" w:hAnsi="Times New Roman" w:cs="Times New Roman"/>
          <w:sz w:val="24"/>
          <w:szCs w:val="24"/>
        </w:rPr>
        <w:t xml:space="preserve"> is a field deployable technology that has the potential to address the need for a rapid </w:t>
      </w:r>
      <w:r w:rsidR="000C4DDB">
        <w:rPr>
          <w:rFonts w:ascii="Times New Roman" w:hAnsi="Times New Roman" w:cs="Times New Roman"/>
          <w:sz w:val="24"/>
          <w:szCs w:val="24"/>
        </w:rPr>
        <w:t xml:space="preserve">(seconds to minutes) </w:t>
      </w:r>
      <w:r>
        <w:rPr>
          <w:rFonts w:ascii="Times New Roman" w:hAnsi="Times New Roman" w:cs="Times New Roman"/>
          <w:sz w:val="24"/>
          <w:szCs w:val="24"/>
        </w:rPr>
        <w:t>and fairly compr</w:t>
      </w:r>
      <w:r w:rsidR="00913C66">
        <w:rPr>
          <w:rFonts w:ascii="Times New Roman" w:hAnsi="Times New Roman" w:cs="Times New Roman"/>
          <w:sz w:val="24"/>
          <w:szCs w:val="24"/>
        </w:rPr>
        <w:t>ehensive diagnostic for</w:t>
      </w:r>
      <w:r>
        <w:rPr>
          <w:rFonts w:ascii="Times New Roman" w:hAnsi="Times New Roman" w:cs="Times New Roman"/>
          <w:sz w:val="24"/>
          <w:szCs w:val="24"/>
        </w:rPr>
        <w:t xml:space="preserve"> detection</w:t>
      </w:r>
      <w:r w:rsidR="00913C66">
        <w:rPr>
          <w:rFonts w:ascii="Times New Roman" w:hAnsi="Times New Roman" w:cs="Times New Roman"/>
          <w:sz w:val="24"/>
          <w:szCs w:val="24"/>
        </w:rPr>
        <w:t xml:space="preserve"> of pathogens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B70BD5">
        <w:rPr>
          <w:rFonts w:ascii="Times New Roman" w:hAnsi="Times New Roman" w:cs="Times New Roman"/>
          <w:sz w:val="24"/>
          <w:szCs w:val="24"/>
        </w:rPr>
        <w:t>food products</w:t>
      </w:r>
      <w:r w:rsidR="00B83084">
        <w:rPr>
          <w:rFonts w:ascii="Times New Roman" w:hAnsi="Times New Roman" w:cs="Times New Roman"/>
          <w:sz w:val="24"/>
          <w:szCs w:val="24"/>
        </w:rPr>
        <w:t xml:space="preserve"> </w:t>
      </w:r>
      <w:r w:rsidR="0016363D">
        <w:rPr>
          <w:rFonts w:ascii="Times New Roman" w:hAnsi="Times New Roman" w:cs="Times New Roman"/>
          <w:sz w:val="24"/>
          <w:szCs w:val="24"/>
        </w:rPr>
        <w:t>such as beef, poultry</w:t>
      </w:r>
      <w:r w:rsidR="00BB61CA">
        <w:rPr>
          <w:rFonts w:ascii="Times New Roman" w:hAnsi="Times New Roman" w:cs="Times New Roman"/>
          <w:sz w:val="24"/>
          <w:szCs w:val="24"/>
        </w:rPr>
        <w:t>, milk, eggs and cheese as well as in the food manufacturing environment</w:t>
      </w:r>
      <w:r w:rsidR="00231615">
        <w:rPr>
          <w:rFonts w:ascii="Times New Roman" w:hAnsi="Times New Roman" w:cs="Times New Roman"/>
          <w:sz w:val="24"/>
          <w:szCs w:val="24"/>
        </w:rPr>
        <w:t xml:space="preserve"> (e.g. to assess cleanliness)</w:t>
      </w:r>
      <w:r w:rsidR="00B83084">
        <w:rPr>
          <w:rFonts w:ascii="Times New Roman" w:hAnsi="Times New Roman" w:cs="Times New Roman"/>
          <w:sz w:val="24"/>
          <w:szCs w:val="24"/>
        </w:rPr>
        <w:t>.</w:t>
      </w:r>
      <w:r w:rsidR="000C4D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9D3" w:rsidRDefault="00FE39D3" w:rsidP="00BD3D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5CD" w:rsidRPr="008235CD" w:rsidRDefault="000C4DDB" w:rsidP="00BB61C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8235CD">
        <w:rPr>
          <w:rFonts w:ascii="Times New Roman" w:hAnsi="Times New Roman" w:cs="Times New Roman"/>
          <w:sz w:val="24"/>
          <w:szCs w:val="24"/>
        </w:rPr>
        <w:t>n</w:t>
      </w:r>
      <w:r w:rsidR="00BD36B8">
        <w:rPr>
          <w:rFonts w:ascii="Times New Roman" w:hAnsi="Times New Roman" w:cs="Times New Roman"/>
          <w:sz w:val="24"/>
          <w:szCs w:val="24"/>
        </w:rPr>
        <w:t xml:space="preserve"> LIBS</w:t>
      </w:r>
      <w:r w:rsidR="0023161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6B8">
        <w:rPr>
          <w:rFonts w:ascii="Times New Roman" w:hAnsi="Times New Roman" w:cs="Times New Roman"/>
          <w:sz w:val="24"/>
          <w:szCs w:val="24"/>
        </w:rPr>
        <w:t xml:space="preserve">laser pulses are focused in/on a sample to </w:t>
      </w:r>
      <w:r>
        <w:rPr>
          <w:rFonts w:ascii="Times New Roman" w:hAnsi="Times New Roman" w:cs="Times New Roman"/>
          <w:sz w:val="24"/>
          <w:szCs w:val="24"/>
        </w:rPr>
        <w:t xml:space="preserve">ablate and </w:t>
      </w:r>
      <w:r w:rsidR="00BD36B8">
        <w:rPr>
          <w:rFonts w:ascii="Times New Roman" w:hAnsi="Times New Roman" w:cs="Times New Roman"/>
          <w:sz w:val="24"/>
          <w:szCs w:val="24"/>
        </w:rPr>
        <w:t>vaporize a small sample mass and excite the resulting at</w:t>
      </w:r>
      <w:r>
        <w:rPr>
          <w:rFonts w:ascii="Times New Roman" w:hAnsi="Times New Roman" w:cs="Times New Roman"/>
          <w:sz w:val="24"/>
          <w:szCs w:val="24"/>
        </w:rPr>
        <w:t>oms and simple molecules</w:t>
      </w:r>
      <w:r w:rsidR="00BD36B8">
        <w:rPr>
          <w:rFonts w:ascii="Times New Roman" w:hAnsi="Times New Roman" w:cs="Times New Roman"/>
          <w:sz w:val="24"/>
          <w:szCs w:val="24"/>
        </w:rPr>
        <w:t xml:space="preserve"> to emit light.  </w:t>
      </w:r>
      <w:r w:rsidR="001056B3">
        <w:rPr>
          <w:rFonts w:ascii="Times New Roman" w:hAnsi="Times New Roman" w:cs="Times New Roman"/>
          <w:sz w:val="24"/>
          <w:szCs w:val="24"/>
        </w:rPr>
        <w:t>Recent advances in data processing capabilities have lead to the successful application of chemometric data analysis methods to the</w:t>
      </w:r>
      <w:r w:rsidR="00BD36B8">
        <w:rPr>
          <w:rFonts w:ascii="Times New Roman" w:hAnsi="Times New Roman" w:cs="Times New Roman"/>
          <w:sz w:val="24"/>
          <w:szCs w:val="24"/>
        </w:rPr>
        <w:t xml:space="preserve"> LIBS spectrum to identify chemical compounds and pathogens</w:t>
      </w:r>
      <w:r w:rsidR="001056B3">
        <w:rPr>
          <w:rFonts w:ascii="Times New Roman" w:hAnsi="Times New Roman" w:cs="Times New Roman"/>
          <w:sz w:val="24"/>
          <w:szCs w:val="24"/>
        </w:rPr>
        <w:t xml:space="preserve"> on complex substrates</w:t>
      </w:r>
      <w:r w:rsidR="00913C66">
        <w:rPr>
          <w:rFonts w:ascii="Times New Roman" w:hAnsi="Times New Roman" w:cs="Times New Roman"/>
          <w:sz w:val="24"/>
          <w:szCs w:val="24"/>
        </w:rPr>
        <w:t>.  For these analyses the entire spectrum is treated</w:t>
      </w:r>
      <w:r w:rsidR="00FE39D3">
        <w:rPr>
          <w:rFonts w:ascii="Times New Roman" w:hAnsi="Times New Roman" w:cs="Times New Roman"/>
          <w:sz w:val="24"/>
          <w:szCs w:val="24"/>
        </w:rPr>
        <w:t xml:space="preserve"> as a “fingerprint” for the compound</w:t>
      </w:r>
      <w:r w:rsidR="00231615">
        <w:rPr>
          <w:rFonts w:ascii="Times New Roman" w:hAnsi="Times New Roman" w:cs="Times New Roman"/>
          <w:sz w:val="24"/>
          <w:szCs w:val="24"/>
        </w:rPr>
        <w:t>(s)</w:t>
      </w:r>
      <w:r w:rsidR="00FE39D3">
        <w:rPr>
          <w:rFonts w:ascii="Times New Roman" w:hAnsi="Times New Roman" w:cs="Times New Roman"/>
          <w:sz w:val="24"/>
          <w:szCs w:val="24"/>
        </w:rPr>
        <w:t xml:space="preserve"> or pathogen</w:t>
      </w:r>
      <w:r w:rsidR="00231615">
        <w:rPr>
          <w:rFonts w:ascii="Times New Roman" w:hAnsi="Times New Roman" w:cs="Times New Roman"/>
          <w:sz w:val="24"/>
          <w:szCs w:val="24"/>
        </w:rPr>
        <w:t>(s)</w:t>
      </w:r>
      <w:r w:rsidR="00FE39D3">
        <w:rPr>
          <w:rFonts w:ascii="Times New Roman" w:hAnsi="Times New Roman" w:cs="Times New Roman"/>
          <w:sz w:val="24"/>
          <w:szCs w:val="24"/>
        </w:rPr>
        <w:t xml:space="preserve"> of interest for the measurement conditions and samples included in the analysis</w:t>
      </w:r>
      <w:r w:rsidR="00BB61CA">
        <w:rPr>
          <w:rFonts w:ascii="Times New Roman" w:hAnsi="Times New Roman" w:cs="Times New Roman"/>
          <w:sz w:val="24"/>
          <w:szCs w:val="24"/>
        </w:rPr>
        <w:t>.</w:t>
      </w:r>
      <w:r w:rsidR="00BD36B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35CD" w:rsidRPr="008235CD" w:rsidRDefault="008235CD" w:rsidP="008235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6B8" w:rsidRPr="00BB61CA" w:rsidRDefault="00BD36B8" w:rsidP="00BB6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Compared to current analysis methods</w:t>
      </w:r>
      <w:r w:rsidR="007B6206">
        <w:rPr>
          <w:rFonts w:ascii="Times New Roman" w:hAnsi="Times New Roman" w:cs="Times New Roman"/>
          <w:sz w:val="24"/>
          <w:szCs w:val="24"/>
        </w:rPr>
        <w:t xml:space="preserve"> for biological targets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B620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potential advantages of LIBS include:</w:t>
      </w:r>
      <w:r w:rsidR="00BB61CA">
        <w:rPr>
          <w:rFonts w:ascii="Times New Roman" w:hAnsi="Times New Roman" w:cs="Times New Roman"/>
          <w:sz w:val="24"/>
          <w:szCs w:val="24"/>
        </w:rPr>
        <w:t xml:space="preserve"> r</w:t>
      </w:r>
      <w:r w:rsidRPr="00BB61CA">
        <w:rPr>
          <w:rFonts w:ascii="Times New Roman" w:hAnsi="Times New Roman" w:cs="Times New Roman"/>
          <w:sz w:val="24"/>
          <w:szCs w:val="24"/>
        </w:rPr>
        <w:t xml:space="preserve">apid analysis for targeted species </w:t>
      </w:r>
      <w:r w:rsidR="00BD3D70" w:rsidRPr="00BB61CA">
        <w:rPr>
          <w:rFonts w:ascii="Times New Roman" w:hAnsi="Times New Roman" w:cs="Times New Roman"/>
          <w:sz w:val="24"/>
          <w:szCs w:val="24"/>
        </w:rPr>
        <w:t xml:space="preserve">and strains </w:t>
      </w:r>
      <w:r w:rsidRPr="00BB61CA">
        <w:rPr>
          <w:rFonts w:ascii="Times New Roman" w:hAnsi="Times New Roman" w:cs="Times New Roman"/>
          <w:sz w:val="24"/>
          <w:szCs w:val="24"/>
        </w:rPr>
        <w:t>(&lt;2 min for a comprehensive analysis)</w:t>
      </w:r>
      <w:r w:rsidR="00BB61CA">
        <w:rPr>
          <w:rFonts w:ascii="Times New Roman" w:hAnsi="Times New Roman" w:cs="Times New Roman"/>
          <w:sz w:val="24"/>
          <w:szCs w:val="24"/>
        </w:rPr>
        <w:t xml:space="preserve">; </w:t>
      </w:r>
      <w:r w:rsidR="00231615">
        <w:rPr>
          <w:rFonts w:ascii="Times New Roman" w:hAnsi="Times New Roman" w:cs="Times New Roman"/>
          <w:sz w:val="24"/>
          <w:szCs w:val="24"/>
        </w:rPr>
        <w:t>minimal</w:t>
      </w:r>
      <w:r w:rsidRPr="00BB61CA">
        <w:rPr>
          <w:rFonts w:ascii="Times New Roman" w:hAnsi="Times New Roman" w:cs="Times New Roman"/>
          <w:sz w:val="24"/>
          <w:szCs w:val="24"/>
        </w:rPr>
        <w:t xml:space="preserve"> or no sample preparation</w:t>
      </w:r>
      <w:r w:rsidR="00360FF4">
        <w:rPr>
          <w:rFonts w:ascii="Times New Roman" w:hAnsi="Times New Roman" w:cs="Times New Roman"/>
          <w:sz w:val="24"/>
          <w:szCs w:val="24"/>
        </w:rPr>
        <w:t xml:space="preserve"> required</w:t>
      </w:r>
      <w:r w:rsidR="00BB61CA">
        <w:rPr>
          <w:rFonts w:ascii="Times New Roman" w:hAnsi="Times New Roman" w:cs="Times New Roman"/>
          <w:sz w:val="24"/>
          <w:szCs w:val="24"/>
        </w:rPr>
        <w:t>; d</w:t>
      </w:r>
      <w:r w:rsidRPr="00BB61CA">
        <w:rPr>
          <w:rFonts w:ascii="Times New Roman" w:hAnsi="Times New Roman" w:cs="Times New Roman"/>
          <w:sz w:val="24"/>
          <w:szCs w:val="24"/>
        </w:rPr>
        <w:t xml:space="preserve">etection of targeted species </w:t>
      </w:r>
      <w:r w:rsidR="00BD3D70" w:rsidRPr="00BB61CA">
        <w:rPr>
          <w:rFonts w:ascii="Times New Roman" w:hAnsi="Times New Roman" w:cs="Times New Roman"/>
          <w:sz w:val="24"/>
          <w:szCs w:val="24"/>
        </w:rPr>
        <w:t xml:space="preserve">and strains </w:t>
      </w:r>
      <w:r w:rsidRPr="00BB61CA">
        <w:rPr>
          <w:rFonts w:ascii="Times New Roman" w:hAnsi="Times New Roman" w:cs="Times New Roman"/>
          <w:sz w:val="24"/>
          <w:szCs w:val="24"/>
        </w:rPr>
        <w:t>as contaminants in various matrices</w:t>
      </w:r>
      <w:r w:rsidR="00BB61CA">
        <w:rPr>
          <w:rFonts w:ascii="Times New Roman" w:hAnsi="Times New Roman" w:cs="Times New Roman"/>
          <w:sz w:val="24"/>
          <w:szCs w:val="24"/>
        </w:rPr>
        <w:t>; s</w:t>
      </w:r>
      <w:r w:rsidRPr="00BB61CA">
        <w:rPr>
          <w:rFonts w:ascii="Times New Roman" w:hAnsi="Times New Roman" w:cs="Times New Roman"/>
          <w:sz w:val="24"/>
          <w:szCs w:val="24"/>
        </w:rPr>
        <w:t xml:space="preserve">imultaneous detection of </w:t>
      </w:r>
      <w:r w:rsidR="00BD3D70" w:rsidRPr="00BB61CA">
        <w:rPr>
          <w:rFonts w:ascii="Times New Roman" w:hAnsi="Times New Roman" w:cs="Times New Roman"/>
          <w:sz w:val="24"/>
          <w:szCs w:val="24"/>
        </w:rPr>
        <w:t>multiple contaminants</w:t>
      </w:r>
      <w:r w:rsidRPr="00BB61CA">
        <w:rPr>
          <w:rFonts w:ascii="Times New Roman" w:hAnsi="Times New Roman" w:cs="Times New Roman"/>
          <w:sz w:val="24"/>
          <w:szCs w:val="24"/>
        </w:rPr>
        <w:t xml:space="preserve"> (eliminat</w:t>
      </w:r>
      <w:r w:rsidR="00E43A59" w:rsidRPr="00BB61CA">
        <w:rPr>
          <w:rFonts w:ascii="Times New Roman" w:hAnsi="Times New Roman" w:cs="Times New Roman"/>
          <w:sz w:val="24"/>
          <w:szCs w:val="24"/>
        </w:rPr>
        <w:t>ion of</w:t>
      </w:r>
      <w:r w:rsidRPr="00BB61CA">
        <w:rPr>
          <w:rFonts w:ascii="Times New Roman" w:hAnsi="Times New Roman" w:cs="Times New Roman"/>
          <w:sz w:val="24"/>
          <w:szCs w:val="24"/>
        </w:rPr>
        <w:t xml:space="preserve"> separate tests for individual </w:t>
      </w:r>
      <w:r w:rsidR="00BD3D70" w:rsidRPr="00BB61CA">
        <w:rPr>
          <w:rFonts w:ascii="Times New Roman" w:hAnsi="Times New Roman" w:cs="Times New Roman"/>
          <w:sz w:val="24"/>
          <w:szCs w:val="24"/>
        </w:rPr>
        <w:t>contaminants</w:t>
      </w:r>
      <w:r w:rsidR="00BB61CA">
        <w:rPr>
          <w:rFonts w:ascii="Times New Roman" w:hAnsi="Times New Roman" w:cs="Times New Roman"/>
          <w:sz w:val="24"/>
          <w:szCs w:val="24"/>
        </w:rPr>
        <w:t>); a</w:t>
      </w:r>
      <w:r w:rsidR="00E43A59" w:rsidRPr="00BB61CA">
        <w:rPr>
          <w:rFonts w:ascii="Times New Roman" w:hAnsi="Times New Roman" w:cs="Times New Roman"/>
          <w:sz w:val="24"/>
          <w:szCs w:val="24"/>
        </w:rPr>
        <w:t xml:space="preserve">nalysis without a requirement for </w:t>
      </w:r>
      <w:bookmarkStart w:id="0" w:name="_GoBack"/>
      <w:bookmarkEnd w:id="0"/>
      <w:r w:rsidR="00BB61CA">
        <w:rPr>
          <w:rFonts w:ascii="Times New Roman" w:hAnsi="Times New Roman" w:cs="Times New Roman"/>
          <w:sz w:val="24"/>
          <w:szCs w:val="24"/>
        </w:rPr>
        <w:t>chemicals or consumables; u</w:t>
      </w:r>
      <w:r w:rsidR="00E43A59" w:rsidRPr="00BB61CA">
        <w:rPr>
          <w:rFonts w:ascii="Times New Roman" w:hAnsi="Times New Roman" w:cs="Times New Roman"/>
          <w:sz w:val="24"/>
          <w:szCs w:val="24"/>
        </w:rPr>
        <w:t xml:space="preserve">se in many environments </w:t>
      </w:r>
      <w:r w:rsidRPr="00BB61CA">
        <w:rPr>
          <w:rFonts w:ascii="Times New Roman" w:hAnsi="Times New Roman" w:cs="Times New Roman"/>
          <w:sz w:val="24"/>
          <w:szCs w:val="24"/>
        </w:rPr>
        <w:t>through the use of compact and rugged component</w:t>
      </w:r>
      <w:r w:rsidR="00BD3D70" w:rsidRPr="00BB61CA">
        <w:rPr>
          <w:rFonts w:ascii="Times New Roman" w:hAnsi="Times New Roman" w:cs="Times New Roman"/>
          <w:sz w:val="24"/>
          <w:szCs w:val="24"/>
        </w:rPr>
        <w:t xml:space="preserve">s available as commercial items (use </w:t>
      </w:r>
      <w:r w:rsidR="00E43A59" w:rsidRPr="00BB61CA">
        <w:rPr>
          <w:rFonts w:ascii="Times New Roman" w:hAnsi="Times New Roman" w:cs="Times New Roman"/>
          <w:sz w:val="24"/>
          <w:szCs w:val="24"/>
        </w:rPr>
        <w:t xml:space="preserve">that </w:t>
      </w:r>
      <w:r w:rsidR="00BD3D70" w:rsidRPr="00BB61CA">
        <w:rPr>
          <w:rFonts w:ascii="Times New Roman" w:hAnsi="Times New Roman" w:cs="Times New Roman"/>
          <w:sz w:val="24"/>
          <w:szCs w:val="24"/>
        </w:rPr>
        <w:t>is not restr</w:t>
      </w:r>
      <w:r w:rsidR="00BB61CA">
        <w:rPr>
          <w:rFonts w:ascii="Times New Roman" w:hAnsi="Times New Roman" w:cs="Times New Roman"/>
          <w:sz w:val="24"/>
          <w:szCs w:val="24"/>
        </w:rPr>
        <w:t>icted to laboratory conditions);  and a</w:t>
      </w:r>
      <w:r w:rsidR="008235CD" w:rsidRPr="00BB61CA">
        <w:rPr>
          <w:rFonts w:ascii="Times New Roman" w:hAnsi="Times New Roman" w:cs="Times New Roman"/>
          <w:sz w:val="24"/>
          <w:szCs w:val="24"/>
        </w:rPr>
        <w:t xml:space="preserve">utomated analysis </w:t>
      </w:r>
      <w:r w:rsidRPr="00BB61CA">
        <w:rPr>
          <w:rFonts w:ascii="Times New Roman" w:hAnsi="Times New Roman" w:cs="Times New Roman"/>
          <w:sz w:val="24"/>
          <w:szCs w:val="24"/>
        </w:rPr>
        <w:t>through instrument control and analysi</w:t>
      </w:r>
      <w:r w:rsidR="00BD3D70" w:rsidRPr="00BB61CA">
        <w:rPr>
          <w:rFonts w:ascii="Times New Roman" w:hAnsi="Times New Roman" w:cs="Times New Roman"/>
          <w:sz w:val="24"/>
          <w:szCs w:val="24"/>
        </w:rPr>
        <w:t>s software (operation and analysis with little training).</w:t>
      </w:r>
    </w:p>
    <w:p w:rsidR="00BB61CA" w:rsidRDefault="00BB61CA" w:rsidP="00E43A5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3A59" w:rsidRPr="00BB61CA" w:rsidRDefault="00231615" w:rsidP="00BB6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Shown b</w:t>
      </w:r>
      <w:r w:rsidR="00BB61CA">
        <w:rPr>
          <w:rFonts w:ascii="Times New Roman" w:hAnsi="Times New Roman" w:cs="Times New Roman"/>
          <w:sz w:val="24"/>
          <w:szCs w:val="24"/>
        </w:rPr>
        <w:t>elow</w:t>
      </w:r>
      <w:r>
        <w:rPr>
          <w:rFonts w:ascii="Times New Roman" w:hAnsi="Times New Roman" w:cs="Times New Roman"/>
          <w:sz w:val="24"/>
          <w:szCs w:val="24"/>
        </w:rPr>
        <w:t xml:space="preserve"> are (left) </w:t>
      </w:r>
      <w:r w:rsidR="00527DCF">
        <w:rPr>
          <w:rFonts w:ascii="Times New Roman" w:hAnsi="Times New Roman" w:cs="Times New Roman"/>
          <w:sz w:val="24"/>
          <w:szCs w:val="24"/>
        </w:rPr>
        <w:t xml:space="preserve">LIBS interrogation of a sample and </w:t>
      </w:r>
      <w:r>
        <w:rPr>
          <w:rFonts w:ascii="Times New Roman" w:hAnsi="Times New Roman" w:cs="Times New Roman"/>
          <w:sz w:val="24"/>
          <w:szCs w:val="24"/>
        </w:rPr>
        <w:t xml:space="preserve">(right) </w:t>
      </w:r>
      <w:r w:rsidR="00AA398E">
        <w:rPr>
          <w:rFonts w:ascii="Times New Roman" w:hAnsi="Times New Roman" w:cs="Times New Roman"/>
          <w:sz w:val="24"/>
          <w:szCs w:val="24"/>
        </w:rPr>
        <w:t xml:space="preserve">a prototype instrument </w:t>
      </w:r>
      <w:r w:rsidR="00F20C6F">
        <w:rPr>
          <w:rFonts w:ascii="Times New Roman" w:hAnsi="Times New Roman" w:cs="Times New Roman"/>
          <w:sz w:val="24"/>
          <w:szCs w:val="24"/>
        </w:rPr>
        <w:t xml:space="preserve">developed by ARA </w:t>
      </w:r>
      <w:r w:rsidR="00AA398E">
        <w:rPr>
          <w:rFonts w:ascii="Times New Roman" w:hAnsi="Times New Roman" w:cs="Times New Roman"/>
          <w:sz w:val="24"/>
          <w:szCs w:val="24"/>
        </w:rPr>
        <w:t>to demonstrate the analysis process and the speed of detection</w:t>
      </w:r>
      <w:r w:rsidR="00F20C6F">
        <w:rPr>
          <w:rFonts w:ascii="Times New Roman" w:hAnsi="Times New Roman" w:cs="Times New Roman"/>
          <w:sz w:val="24"/>
          <w:szCs w:val="24"/>
        </w:rPr>
        <w:t xml:space="preserve">. This instrument is calibrated </w:t>
      </w:r>
      <w:r w:rsidR="00AA398E">
        <w:rPr>
          <w:rFonts w:ascii="Times New Roman" w:hAnsi="Times New Roman" w:cs="Times New Roman"/>
          <w:sz w:val="24"/>
          <w:szCs w:val="24"/>
        </w:rPr>
        <w:t xml:space="preserve">specifically to differentiate uncontaminated eggshell from eggshell </w:t>
      </w:r>
      <w:r w:rsidR="00F20C6F">
        <w:rPr>
          <w:rFonts w:ascii="Times New Roman" w:hAnsi="Times New Roman" w:cs="Times New Roman"/>
          <w:sz w:val="24"/>
          <w:szCs w:val="24"/>
        </w:rPr>
        <w:t xml:space="preserve">contaminated with </w:t>
      </w:r>
      <w:r w:rsidR="00AA398E" w:rsidRPr="00F20C6F">
        <w:rPr>
          <w:rFonts w:ascii="Times New Roman" w:hAnsi="Times New Roman" w:cs="Times New Roman"/>
          <w:i/>
          <w:sz w:val="24"/>
          <w:szCs w:val="24"/>
        </w:rPr>
        <w:t>Salmonell</w:t>
      </w:r>
      <w:r w:rsidR="00AA398E">
        <w:rPr>
          <w:rFonts w:ascii="Times New Roman" w:hAnsi="Times New Roman" w:cs="Times New Roman"/>
          <w:sz w:val="24"/>
          <w:szCs w:val="24"/>
        </w:rPr>
        <w:t xml:space="preserve">a or </w:t>
      </w:r>
      <w:r w:rsidR="00AA398E" w:rsidRPr="00F20C6F">
        <w:rPr>
          <w:rFonts w:ascii="Times New Roman" w:hAnsi="Times New Roman" w:cs="Times New Roman"/>
          <w:i/>
          <w:sz w:val="24"/>
          <w:szCs w:val="24"/>
        </w:rPr>
        <w:t>E. coli</w:t>
      </w:r>
      <w:r w:rsidR="00AA398E">
        <w:rPr>
          <w:rFonts w:ascii="Times New Roman" w:hAnsi="Times New Roman" w:cs="Times New Roman"/>
          <w:sz w:val="24"/>
          <w:szCs w:val="24"/>
        </w:rPr>
        <w:t>. This prototype provide</w:t>
      </w:r>
      <w:r w:rsidR="00F20C6F">
        <w:rPr>
          <w:rFonts w:ascii="Times New Roman" w:hAnsi="Times New Roman" w:cs="Times New Roman"/>
          <w:sz w:val="24"/>
          <w:szCs w:val="24"/>
        </w:rPr>
        <w:t>s analysis</w:t>
      </w:r>
      <w:r w:rsidR="00AA398E">
        <w:rPr>
          <w:rFonts w:ascii="Times New Roman" w:hAnsi="Times New Roman" w:cs="Times New Roman"/>
          <w:sz w:val="24"/>
          <w:szCs w:val="24"/>
        </w:rPr>
        <w:t xml:space="preserve"> results in approximately 30 seconds</w:t>
      </w:r>
      <w:r w:rsidR="00527DCF">
        <w:rPr>
          <w:rFonts w:ascii="Times New Roman" w:hAnsi="Times New Roman" w:cs="Times New Roman"/>
          <w:sz w:val="24"/>
          <w:szCs w:val="24"/>
        </w:rPr>
        <w:t xml:space="preserve"> following initiation of</w:t>
      </w:r>
      <w:r w:rsidR="00F20C6F">
        <w:rPr>
          <w:rFonts w:ascii="Times New Roman" w:hAnsi="Times New Roman" w:cs="Times New Roman"/>
          <w:sz w:val="24"/>
          <w:szCs w:val="24"/>
        </w:rPr>
        <w:t xml:space="preserve"> the test</w:t>
      </w:r>
      <w:r w:rsidR="00AA398E">
        <w:rPr>
          <w:rFonts w:ascii="Times New Roman" w:hAnsi="Times New Roman" w:cs="Times New Roman"/>
          <w:sz w:val="24"/>
          <w:szCs w:val="24"/>
        </w:rPr>
        <w:t>.</w:t>
      </w:r>
    </w:p>
    <w:p w:rsidR="00AA5EAA" w:rsidRPr="00527DCF" w:rsidRDefault="00C3451E" w:rsidP="00527DCF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3451E">
        <w:rPr>
          <w:noProof/>
        </w:rPr>
      </w:r>
      <w:r w:rsidRPr="00C3451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width:458.25pt;height:116.9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" filled="f" stroked="f">
            <v:textbox style="mso-next-textbox:#Text Box 3">
              <w:txbxContent>
                <w:p w:rsidR="00BD36B8" w:rsidRPr="00BB61CA" w:rsidRDefault="00B70BD5" w:rsidP="007351AC">
                  <w:r>
                    <w:t xml:space="preserve">                       </w:t>
                  </w:r>
                  <w:r w:rsidR="00BD36B8">
                    <w:t xml:space="preserve"> </w:t>
                  </w:r>
                  <w:r w:rsidR="008235CD" w:rsidRPr="008235CD">
                    <w:rPr>
                      <w:noProof/>
                    </w:rPr>
                    <w:drawing>
                      <wp:inline distT="0" distB="0" distL="0" distR="0">
                        <wp:extent cx="1589813" cy="1390650"/>
                        <wp:effectExtent l="0" t="0" r="0" b="0"/>
                        <wp:docPr id="288" name="Picture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9813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36B8">
                    <w:t xml:space="preserve">  </w:t>
                  </w:r>
                  <w:r w:rsidRPr="00B70BD5">
                    <w:rPr>
                      <w:noProof/>
                    </w:rPr>
                    <w:drawing>
                      <wp:inline distT="0" distB="0" distL="0" distR="0">
                        <wp:extent cx="2457450" cy="1390834"/>
                        <wp:effectExtent l="0" t="0" r="0" b="0"/>
                        <wp:docPr id="3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0705" cy="1392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58610C" w:rsidRDefault="00AA5EAA">
      <w:r>
        <w:rPr>
          <w:rFonts w:ascii="Times New Roman" w:hAnsi="Times New Roman" w:cs="Times New Roman"/>
          <w:sz w:val="24"/>
        </w:rPr>
        <w:t xml:space="preserve">Each detection application is unique and the first step in determining </w:t>
      </w:r>
      <w:r w:rsidR="00527DCF">
        <w:rPr>
          <w:rFonts w:ascii="Times New Roman" w:hAnsi="Times New Roman" w:cs="Times New Roman"/>
          <w:sz w:val="24"/>
        </w:rPr>
        <w:t xml:space="preserve">the potential of the technique </w:t>
      </w:r>
      <w:r>
        <w:rPr>
          <w:rFonts w:ascii="Times New Roman" w:hAnsi="Times New Roman" w:cs="Times New Roman"/>
          <w:sz w:val="24"/>
        </w:rPr>
        <w:t>is a proof-of-concept stu</w:t>
      </w:r>
      <w:r w:rsidR="00527DCF">
        <w:rPr>
          <w:rFonts w:ascii="Times New Roman" w:hAnsi="Times New Roman" w:cs="Times New Roman"/>
          <w:sz w:val="24"/>
        </w:rPr>
        <w:t>dy in which detection capabilities for</w:t>
      </w:r>
      <w:r>
        <w:rPr>
          <w:rFonts w:ascii="Times New Roman" w:hAnsi="Times New Roman" w:cs="Times New Roman"/>
          <w:sz w:val="24"/>
        </w:rPr>
        <w:t xml:space="preserve"> </w:t>
      </w:r>
      <w:r w:rsidR="00231615">
        <w:rPr>
          <w:rFonts w:ascii="Times New Roman" w:hAnsi="Times New Roman" w:cs="Times New Roman"/>
          <w:sz w:val="24"/>
        </w:rPr>
        <w:t xml:space="preserve">well-controlled analysis </w:t>
      </w:r>
      <w:r>
        <w:rPr>
          <w:rFonts w:ascii="Times New Roman" w:hAnsi="Times New Roman" w:cs="Times New Roman"/>
          <w:sz w:val="24"/>
        </w:rPr>
        <w:t xml:space="preserve">conditions is demonstrated. Given good results from the proof-of-concept study, the next step is </w:t>
      </w:r>
      <w:r w:rsidR="00527DCF">
        <w:rPr>
          <w:rFonts w:ascii="Times New Roman" w:hAnsi="Times New Roman" w:cs="Times New Roman"/>
          <w:sz w:val="24"/>
        </w:rPr>
        <w:t>fabrication</w:t>
      </w:r>
      <w:r>
        <w:rPr>
          <w:rFonts w:ascii="Times New Roman" w:hAnsi="Times New Roman" w:cs="Times New Roman"/>
          <w:sz w:val="24"/>
        </w:rPr>
        <w:t xml:space="preserve"> of a LIBS instrument for the application. Once the instrument is built</w:t>
      </w:r>
      <w:r w:rsidR="00993DC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 calibration pilot is run</w:t>
      </w:r>
      <w:r w:rsidR="00993DC8">
        <w:rPr>
          <w:rFonts w:ascii="Times New Roman" w:hAnsi="Times New Roman" w:cs="Times New Roman"/>
          <w:sz w:val="24"/>
        </w:rPr>
        <w:t xml:space="preserve"> on “real world” samples</w:t>
      </w:r>
      <w:r>
        <w:rPr>
          <w:rFonts w:ascii="Times New Roman" w:hAnsi="Times New Roman" w:cs="Times New Roman"/>
          <w:sz w:val="24"/>
        </w:rPr>
        <w:t xml:space="preserve"> to calibrate the instrument</w:t>
      </w:r>
      <w:r w:rsidR="00360FF4">
        <w:rPr>
          <w:rFonts w:ascii="Times New Roman" w:hAnsi="Times New Roman" w:cs="Times New Roman"/>
          <w:sz w:val="24"/>
        </w:rPr>
        <w:t xml:space="preserve"> and fine-tune performance</w:t>
      </w:r>
      <w:r w:rsidR="00993DC8">
        <w:rPr>
          <w:rFonts w:ascii="Times New Roman" w:hAnsi="Times New Roman" w:cs="Times New Roman"/>
          <w:sz w:val="24"/>
        </w:rPr>
        <w:t xml:space="preserve">. In this pilot, </w:t>
      </w:r>
      <w:r w:rsidR="00550207">
        <w:rPr>
          <w:rFonts w:ascii="Times New Roman" w:hAnsi="Times New Roman" w:cs="Times New Roman"/>
          <w:sz w:val="24"/>
        </w:rPr>
        <w:t xml:space="preserve">run after </w:t>
      </w:r>
      <w:r>
        <w:rPr>
          <w:rFonts w:ascii="Times New Roman" w:hAnsi="Times New Roman" w:cs="Times New Roman"/>
          <w:sz w:val="24"/>
        </w:rPr>
        <w:t>the detection algorithm is initially created</w:t>
      </w:r>
      <w:r w:rsidR="00550207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550207">
        <w:rPr>
          <w:rFonts w:ascii="Times New Roman" w:hAnsi="Times New Roman" w:cs="Times New Roman"/>
          <w:sz w:val="24"/>
        </w:rPr>
        <w:t xml:space="preserve">the detection algorithm results </w:t>
      </w:r>
      <w:r w:rsidR="00360FF4">
        <w:rPr>
          <w:rFonts w:ascii="Times New Roman" w:hAnsi="Times New Roman" w:cs="Times New Roman"/>
          <w:sz w:val="24"/>
        </w:rPr>
        <w:t>using</w:t>
      </w:r>
      <w:r w:rsidR="00550207">
        <w:rPr>
          <w:rFonts w:ascii="Times New Roman" w:hAnsi="Times New Roman" w:cs="Times New Roman"/>
          <w:sz w:val="24"/>
        </w:rPr>
        <w:t xml:space="preserve"> production material are compared to those obtained from traditional analysis methods</w:t>
      </w:r>
      <w:r w:rsidR="00BB61CA">
        <w:rPr>
          <w:rFonts w:ascii="Times New Roman" w:hAnsi="Times New Roman" w:cs="Times New Roman"/>
          <w:sz w:val="24"/>
        </w:rPr>
        <w:t xml:space="preserve"> and</w:t>
      </w:r>
      <w:r>
        <w:rPr>
          <w:rFonts w:ascii="Times New Roman" w:hAnsi="Times New Roman" w:cs="Times New Roman"/>
          <w:sz w:val="24"/>
        </w:rPr>
        <w:t xml:space="preserve"> the detection algorithms </w:t>
      </w:r>
      <w:r w:rsidR="00BB61CA">
        <w:rPr>
          <w:rFonts w:ascii="Times New Roman" w:hAnsi="Times New Roman" w:cs="Times New Roman"/>
          <w:sz w:val="24"/>
        </w:rPr>
        <w:t xml:space="preserve">are </w:t>
      </w:r>
      <w:r w:rsidR="00360FF4">
        <w:rPr>
          <w:rFonts w:ascii="Times New Roman" w:hAnsi="Times New Roman" w:cs="Times New Roman"/>
          <w:sz w:val="24"/>
        </w:rPr>
        <w:t xml:space="preserve">adjusted </w:t>
      </w:r>
      <w:r w:rsidR="00037CB5">
        <w:rPr>
          <w:rFonts w:ascii="Times New Roman" w:hAnsi="Times New Roman" w:cs="Times New Roman"/>
          <w:sz w:val="24"/>
        </w:rPr>
        <w:t xml:space="preserve">to reach </w:t>
      </w:r>
      <w:r w:rsidR="00360FF4">
        <w:rPr>
          <w:rFonts w:ascii="Times New Roman" w:hAnsi="Times New Roman" w:cs="Times New Roman"/>
          <w:sz w:val="24"/>
        </w:rPr>
        <w:t xml:space="preserve">desired </w:t>
      </w:r>
      <w:r w:rsidR="00037CB5">
        <w:rPr>
          <w:rFonts w:ascii="Times New Roman" w:hAnsi="Times New Roman" w:cs="Times New Roman"/>
          <w:sz w:val="24"/>
        </w:rPr>
        <w:t xml:space="preserve">detection </w:t>
      </w:r>
      <w:r w:rsidR="00360FF4">
        <w:rPr>
          <w:rFonts w:ascii="Times New Roman" w:hAnsi="Times New Roman" w:cs="Times New Roman"/>
          <w:sz w:val="24"/>
        </w:rPr>
        <w:t>fidelity</w:t>
      </w:r>
      <w:r w:rsidR="00037CB5">
        <w:rPr>
          <w:rFonts w:ascii="Times New Roman" w:hAnsi="Times New Roman" w:cs="Times New Roman"/>
          <w:sz w:val="24"/>
        </w:rPr>
        <w:t xml:space="preserve">. </w:t>
      </w:r>
    </w:p>
    <w:sectPr w:rsidR="0058610C" w:rsidSect="00BB61CA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606236"/>
    <w:multiLevelType w:val="multilevel"/>
    <w:tmpl w:val="58A4F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BD36B8"/>
    <w:rsid w:val="00037CB5"/>
    <w:rsid w:val="000C4DDB"/>
    <w:rsid w:val="001056B3"/>
    <w:rsid w:val="0016363D"/>
    <w:rsid w:val="001D133E"/>
    <w:rsid w:val="00217C17"/>
    <w:rsid w:val="00231615"/>
    <w:rsid w:val="002B0E70"/>
    <w:rsid w:val="00360FF4"/>
    <w:rsid w:val="003A7B88"/>
    <w:rsid w:val="003B7B5D"/>
    <w:rsid w:val="003C5E41"/>
    <w:rsid w:val="004F427A"/>
    <w:rsid w:val="00527DCF"/>
    <w:rsid w:val="0054146A"/>
    <w:rsid w:val="00550207"/>
    <w:rsid w:val="0058610C"/>
    <w:rsid w:val="005F328F"/>
    <w:rsid w:val="005F40BC"/>
    <w:rsid w:val="005F6AC6"/>
    <w:rsid w:val="006A0185"/>
    <w:rsid w:val="006D6AA2"/>
    <w:rsid w:val="007237A9"/>
    <w:rsid w:val="007351AC"/>
    <w:rsid w:val="007A212B"/>
    <w:rsid w:val="007B6206"/>
    <w:rsid w:val="007D6127"/>
    <w:rsid w:val="008235CD"/>
    <w:rsid w:val="0084710A"/>
    <w:rsid w:val="00860C4B"/>
    <w:rsid w:val="008B3FF0"/>
    <w:rsid w:val="00913C66"/>
    <w:rsid w:val="00952479"/>
    <w:rsid w:val="00993DC8"/>
    <w:rsid w:val="009C78FB"/>
    <w:rsid w:val="009D0F8A"/>
    <w:rsid w:val="009E1108"/>
    <w:rsid w:val="00A320D9"/>
    <w:rsid w:val="00A94E9B"/>
    <w:rsid w:val="00AA398E"/>
    <w:rsid w:val="00AA5EAA"/>
    <w:rsid w:val="00AE1AE5"/>
    <w:rsid w:val="00B70BD5"/>
    <w:rsid w:val="00B83084"/>
    <w:rsid w:val="00B95696"/>
    <w:rsid w:val="00BB61CA"/>
    <w:rsid w:val="00BD36B8"/>
    <w:rsid w:val="00BD3D70"/>
    <w:rsid w:val="00C3451E"/>
    <w:rsid w:val="00C9438B"/>
    <w:rsid w:val="00CA2F44"/>
    <w:rsid w:val="00CA7842"/>
    <w:rsid w:val="00CB3CD1"/>
    <w:rsid w:val="00CD27FA"/>
    <w:rsid w:val="00D31ADD"/>
    <w:rsid w:val="00D7463B"/>
    <w:rsid w:val="00DB74D1"/>
    <w:rsid w:val="00DB76FC"/>
    <w:rsid w:val="00E43A59"/>
    <w:rsid w:val="00EB0117"/>
    <w:rsid w:val="00EB6D8B"/>
    <w:rsid w:val="00F20C6F"/>
    <w:rsid w:val="00F913D8"/>
    <w:rsid w:val="00FE39D3"/>
    <w:rsid w:val="00FF5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36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6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235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FF50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36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6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35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Cremers</dc:creator>
  <cp:lastModifiedBy>mstandard</cp:lastModifiedBy>
  <cp:revision>2</cp:revision>
  <dcterms:created xsi:type="dcterms:W3CDTF">2012-10-24T20:24:00Z</dcterms:created>
  <dcterms:modified xsi:type="dcterms:W3CDTF">2012-10-24T20:24:00Z</dcterms:modified>
</cp:coreProperties>
</file>